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EB12C2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EB12C2" w:rsidRDefault="00EB12C2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r>
              <w:rPr>
                <w:rFonts w:ascii="Arial" w:hAnsi="Arial" w:cs="Arial"/>
                <w:b/>
              </w:rPr>
              <w:t>УстановаЦентарзапривреднотехнолошки</w:t>
            </w:r>
          </w:p>
          <w:p w:rsidR="00EB12C2" w:rsidRPr="004258C0" w:rsidRDefault="00EB12C2" w:rsidP="004B5F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РазвојВојводине</w:t>
            </w:r>
          </w:p>
          <w:p w:rsidR="00EB12C2" w:rsidRPr="004258C0" w:rsidRDefault="00EB12C2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EB12C2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EB12C2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EB12C2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FA127F" w:rsidRDefault="00EB12C2" w:rsidP="00BC3922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>
              <w:rPr>
                <w:rFonts w:ascii="Arial" w:hAnsi="Arial" w:cs="Arial"/>
              </w:rPr>
              <w:t>ОП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Pr="00343FC1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-05/19-П</w:t>
            </w:r>
          </w:p>
        </w:tc>
      </w:tr>
      <w:tr w:rsidR="00EB12C2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EB12C2" w:rsidRPr="00FA127F" w:rsidRDefault="00EB12C2" w:rsidP="00BC39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24.06.2019.</w:t>
            </w:r>
          </w:p>
        </w:tc>
      </w:tr>
      <w:tr w:rsidR="00EB12C2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Т: 021/4802400  факс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EB12C2" w:rsidRPr="00E707C6" w:rsidRDefault="00EB12C2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EB12C2" w:rsidRPr="00855C35" w:rsidRDefault="00EB12C2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EB12C2" w:rsidRPr="00A9330E" w:rsidRDefault="00EB12C2">
      <w:pPr>
        <w:spacing w:before="10"/>
        <w:rPr>
          <w:rFonts w:ascii="Arial" w:hAnsi="Arial" w:cs="Arial"/>
          <w:sz w:val="21"/>
        </w:rPr>
      </w:pPr>
    </w:p>
    <w:p w:rsidR="00EB12C2" w:rsidRPr="005E6BAF" w:rsidRDefault="00EB12C2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Установа центар за привредно технолошки развој Војводине објављује</w:t>
      </w:r>
      <w:r w:rsidRPr="00A9330E">
        <w:rPr>
          <w:rFonts w:ascii="Arial" w:hAnsi="Arial" w:cs="Arial"/>
        </w:rPr>
        <w:t xml:space="preserve"> ПОЗИВ ЗА ПОДНОШЕЊЕ ПОНУДЕ  ЗА ЈАВНУ НАБАВКУ ДОБАРА </w:t>
      </w:r>
      <w:r>
        <w:rPr>
          <w:rFonts w:ascii="Arial" w:hAnsi="Arial" w:cs="Arial"/>
        </w:rPr>
        <w:t>–ЕЛЕКТРИЧНА ЕНЕРГИЈА</w:t>
      </w:r>
    </w:p>
    <w:p w:rsidR="00EB12C2" w:rsidRPr="00A9330E" w:rsidRDefault="00EB12C2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(ЈНОП  Д-05/2019)</w:t>
      </w:r>
    </w:p>
    <w:p w:rsidR="00EB12C2" w:rsidRPr="00A9330E" w:rsidRDefault="00EB12C2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0" w:space="0" w:color="9F9F9F"/>
          <w:left w:val="double" w:sz="10" w:space="0" w:color="9F9F9F"/>
          <w:bottom w:val="double" w:sz="10" w:space="0" w:color="9F9F9F"/>
          <w:right w:val="double" w:sz="10" w:space="0" w:color="9F9F9F"/>
          <w:insideH w:val="double" w:sz="10" w:space="0" w:color="9F9F9F"/>
          <w:insideV w:val="double" w:sz="10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Подаци о наручиоцу: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5E6BAF" w:rsidRDefault="00EB12C2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Установа центар за привредно технолошки развој Војводине</w:t>
            </w:r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Адресанаручиоца: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5E6BAF" w:rsidRDefault="00EB12C2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Андревље, Баноштор</w:t>
            </w:r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Интернетстраница: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Default="00EB12C2" w:rsidP="005E6BAF">
            <w:pPr>
              <w:rPr>
                <w:rFonts w:ascii="Arial" w:hAnsi="Arial" w:cs="Arial"/>
                <w:iCs/>
              </w:rPr>
            </w:pPr>
            <w:hyperlink r:id="rId6" w:history="1">
              <w:r w:rsidRPr="00A4626E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EB12C2" w:rsidRPr="00A9330E" w:rsidRDefault="00EB12C2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Радновреме: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Од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понедељка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до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петка,  од 7.00 до 15.00 часова</w:t>
            </w:r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Врста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9330E">
              <w:rPr>
                <w:rFonts w:ascii="Arial" w:hAnsi="Arial" w:cs="Arial"/>
                <w:b/>
              </w:rPr>
              <w:t>поступка :</w:t>
            </w:r>
          </w:p>
        </w:tc>
        <w:tc>
          <w:tcPr>
            <w:tcW w:w="7226" w:type="dxa"/>
            <w:gridSpan w:val="7"/>
          </w:tcPr>
          <w:p w:rsidR="00EB12C2" w:rsidRPr="00A9330E" w:rsidRDefault="00EB12C2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Отворени поступак јавне набавке </w:t>
            </w:r>
            <w:r w:rsidRPr="00A9330E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ади закључења уговора,</w:t>
            </w:r>
          </w:p>
          <w:p w:rsidR="00EB12C2" w:rsidRPr="00A9330E" w:rsidRDefault="00EB12C2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Врстапредмета: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добра</w:t>
            </w:r>
          </w:p>
        </w:tc>
      </w:tr>
      <w:tr w:rsidR="00EB12C2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Описпредметанабавке</w:t>
            </w:r>
          </w:p>
          <w:p w:rsidR="00EB12C2" w:rsidRPr="00A9330E" w:rsidRDefault="00EB12C2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назив и ознакаиз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електрична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енергија</w:t>
            </w:r>
          </w:p>
          <w:p w:rsidR="00EB12C2" w:rsidRPr="00A9330E" w:rsidRDefault="00EB12C2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орн:</w:t>
            </w:r>
            <w:r w:rsidRPr="00A9330E">
              <w:rPr>
                <w:rFonts w:ascii="Arial" w:hAnsi="Arial" w:cs="Arial"/>
                <w:b/>
              </w:rPr>
              <w:t xml:space="preserve"> 09310000</w:t>
            </w:r>
          </w:p>
        </w:tc>
      </w:tr>
      <w:tr w:rsidR="00EB12C2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Критеријум, критеријума</w:t>
            </w:r>
          </w:p>
          <w:p w:rsidR="00EB12C2" w:rsidRPr="00A9330E" w:rsidRDefault="00EB12C2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уговора: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EB12C2" w:rsidRPr="00A9330E" w:rsidRDefault="00EB12C2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за</w:t>
            </w: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елементидоделу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EB12C2" w:rsidRPr="00A9330E" w:rsidRDefault="00EB12C2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Најнижа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понуђена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цена.</w:t>
            </w:r>
          </w:p>
        </w:tc>
      </w:tr>
      <w:tr w:rsidR="00EB12C2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 w:rsidP="00A9330E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Напоменаакосезакључујеоквирниспоразум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 w:rsidP="00A9330E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rPr>
                <w:rFonts w:ascii="Arial" w:hAnsi="Arial" w:cs="Arial"/>
              </w:rPr>
            </w:pPr>
          </w:p>
        </w:tc>
      </w:tr>
      <w:tr w:rsidR="00EB12C2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Начин</w:t>
            </w:r>
            <w:r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r w:rsidRPr="00A9330E">
              <w:rPr>
                <w:rFonts w:ascii="Arial" w:hAnsi="Arial" w:cs="Arial"/>
                <w:b/>
              </w:rPr>
              <w:t>конкурснедокументације, интернетадресагдесеконкурснадокументација</w:t>
            </w:r>
          </w:p>
          <w:p w:rsidR="00EB12C2" w:rsidRPr="00A9330E" w:rsidRDefault="00EB12C2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доступна: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EB12C2" w:rsidRDefault="00EB12C2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Преузимање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врши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на: Порталу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јавних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 xml:space="preserve">набавки: </w:t>
            </w:r>
            <w:hyperlink r:id="rId7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>
              <w:t xml:space="preserve"> </w:t>
            </w:r>
            <w:r w:rsidRPr="00A9330E">
              <w:rPr>
                <w:rFonts w:ascii="Arial" w:hAnsi="Arial" w:cs="Arial"/>
              </w:rPr>
              <w:t>и на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интернет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страници</w:t>
            </w:r>
            <w:r>
              <w:rPr>
                <w:rFonts w:ascii="Arial" w:hAnsi="Arial" w:cs="Arial"/>
              </w:rPr>
              <w:t xml:space="preserve"> Наручиоца</w:t>
            </w:r>
          </w:p>
          <w:p w:rsidR="00EB12C2" w:rsidRDefault="00EB12C2" w:rsidP="005E6BAF">
            <w:pPr>
              <w:rPr>
                <w:rFonts w:ascii="Arial" w:hAnsi="Arial" w:cs="Arial"/>
                <w:iCs/>
              </w:rPr>
            </w:pPr>
            <w:hyperlink r:id="rId8" w:history="1">
              <w:r w:rsidRPr="00A4626E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EB12C2" w:rsidRPr="00E707C6" w:rsidRDefault="00EB12C2" w:rsidP="005E6BAF">
            <w:pPr>
              <w:rPr>
                <w:rFonts w:ascii="Arial" w:hAnsi="Arial" w:cs="Arial"/>
              </w:rPr>
            </w:pPr>
          </w:p>
          <w:p w:rsidR="00EB12C2" w:rsidRPr="00A9330E" w:rsidRDefault="00EB12C2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EB12C2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EB12C2" w:rsidRPr="00A9330E" w:rsidRDefault="00EB12C2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Начин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9330E">
              <w:rPr>
                <w:rFonts w:ascii="Arial" w:hAnsi="Arial" w:cs="Arial"/>
                <w:b/>
              </w:rPr>
              <w:t>подношења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9330E">
              <w:rPr>
                <w:rFonts w:ascii="Arial" w:hAnsi="Arial" w:cs="Arial"/>
                <w:b/>
              </w:rPr>
              <w:t>понуде: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Понуде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са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припадајућом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документацијом, подносе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се у затвореној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коверти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или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кутији, затворене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начин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приликом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отварања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кутије/пошиљке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може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са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сигурношћу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утврдити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први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пут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отвара.</w:t>
            </w:r>
          </w:p>
          <w:p w:rsidR="00EB12C2" w:rsidRPr="00A9330E" w:rsidRDefault="00EB12C2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Понуде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достављају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лично (радно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време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је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од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понедељка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до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петка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од 07.00 до 15.00 часова) или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поштом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адресу:</w:t>
            </w:r>
          </w:p>
          <w:p w:rsidR="00EB12C2" w:rsidRPr="00A9330E" w:rsidRDefault="00EB12C2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Установа центар за привредно технолошки развој Војводине , Андревље, Баноштор </w:t>
            </w:r>
            <w:r w:rsidRPr="00A9330E">
              <w:rPr>
                <w:rFonts w:ascii="Arial" w:hAnsi="Arial" w:cs="Arial"/>
              </w:rPr>
              <w:t xml:space="preserve">саназнаком: </w:t>
            </w:r>
            <w:r w:rsidRPr="00A9330E">
              <w:rPr>
                <w:rFonts w:ascii="Arial" w:hAnsi="Arial" w:cs="Arial"/>
                <w:b/>
              </w:rPr>
              <w:t>„Понуда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9330E">
              <w:rPr>
                <w:rFonts w:ascii="Arial" w:hAnsi="Arial" w:cs="Arial"/>
                <w:b/>
              </w:rPr>
              <w:t>за ЈАВНУ НАБАВКУ ДОБАРА – електрична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9330E">
              <w:rPr>
                <w:rFonts w:ascii="Arial" w:hAnsi="Arial" w:cs="Arial"/>
                <w:b/>
              </w:rPr>
              <w:t>енергија</w:t>
            </w:r>
          </w:p>
          <w:p w:rsidR="00EB12C2" w:rsidRPr="00A9330E" w:rsidRDefault="00EB12C2">
            <w:pPr>
              <w:pStyle w:val="TableParagraph"/>
              <w:spacing w:line="265" w:lineRule="exact"/>
              <w:ind w:left="1324"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(ЈНОП Д-05/2019</w:t>
            </w:r>
            <w:r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EB12C2" w:rsidRPr="003602CC" w:rsidRDefault="00EB12C2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полеђини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пошиљке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навести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назив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и  адресу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понуђача, број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телефона и име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особе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</w:rPr>
              <w:t xml:space="preserve"> </w:t>
            </w:r>
            <w:r w:rsidRPr="00A9330E">
              <w:rPr>
                <w:rFonts w:ascii="Arial" w:hAnsi="Arial" w:cs="Arial"/>
              </w:rPr>
              <w:t>контакт.</w:t>
            </w:r>
          </w:p>
        </w:tc>
      </w:tr>
      <w:tr w:rsidR="00EB12C2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Рок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9330E">
              <w:rPr>
                <w:rFonts w:ascii="Arial" w:hAnsi="Arial" w:cs="Arial"/>
                <w:b/>
              </w:rPr>
              <w:t>за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9330E">
              <w:rPr>
                <w:rFonts w:ascii="Arial" w:hAnsi="Arial" w:cs="Arial"/>
                <w:b/>
              </w:rPr>
              <w:t>подношење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9330E">
              <w:rPr>
                <w:rFonts w:ascii="Arial" w:hAnsi="Arial" w:cs="Arial"/>
                <w:b/>
              </w:rPr>
              <w:t>понуде: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980164" w:rsidRDefault="00EB12C2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r w:rsidRPr="00980164">
              <w:rPr>
                <w:rFonts w:ascii="Arial" w:hAnsi="Arial" w:cs="Arial"/>
              </w:rPr>
              <w:t>Рок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подношење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понуда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је</w:t>
            </w:r>
            <w:r>
              <w:rPr>
                <w:rFonts w:ascii="Arial" w:hAnsi="Arial" w:cs="Arial"/>
              </w:rPr>
              <w:t xml:space="preserve"> 25.07.2019.</w:t>
            </w:r>
            <w:r w:rsidRPr="00980164">
              <w:rPr>
                <w:rFonts w:ascii="Arial" w:hAnsi="Arial" w:cs="Arial"/>
                <w:b/>
              </w:rPr>
              <w:t xml:space="preserve"> године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до 09:00 часова.</w:t>
            </w:r>
          </w:p>
          <w:p w:rsidR="00EB12C2" w:rsidRPr="00980164" w:rsidRDefault="00EB12C2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r w:rsidRPr="00980164">
              <w:rPr>
                <w:rFonts w:ascii="Arial" w:hAnsi="Arial" w:cs="Arial"/>
                <w:b/>
              </w:rPr>
              <w:t>Благовремена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понуда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је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понуда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која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је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примљена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од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стране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Наручиоца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0164">
              <w:rPr>
                <w:rFonts w:ascii="Arial" w:hAnsi="Arial" w:cs="Arial"/>
              </w:rPr>
              <w:t>до</w:t>
            </w:r>
            <w:r>
              <w:rPr>
                <w:rFonts w:ascii="Arial" w:hAnsi="Arial" w:cs="Arial"/>
              </w:rPr>
              <w:t xml:space="preserve"> 25.07.2019.</w:t>
            </w:r>
            <w:r w:rsidRPr="00980164">
              <w:rPr>
                <w:rFonts w:ascii="Arial" w:hAnsi="Arial" w:cs="Arial"/>
              </w:rPr>
              <w:t>. године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  <w:b/>
              </w:rPr>
              <w:t>до 09:00 часова.</w:t>
            </w:r>
          </w:p>
          <w:p w:rsidR="00EB12C2" w:rsidRPr="00980164" w:rsidRDefault="00EB12C2">
            <w:pPr>
              <w:pStyle w:val="TableParagraph"/>
              <w:ind w:right="200"/>
              <w:rPr>
                <w:rFonts w:ascii="Arial" w:hAnsi="Arial" w:cs="Arial"/>
              </w:rPr>
            </w:pPr>
            <w:r w:rsidRPr="00980164">
              <w:rPr>
                <w:rFonts w:ascii="Arial" w:hAnsi="Arial" w:cs="Arial"/>
              </w:rPr>
              <w:t>Неблаговремене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понуде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неће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бити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разматране и неотворене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ће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вратити</w:t>
            </w:r>
            <w:r>
              <w:rPr>
                <w:rFonts w:ascii="Arial" w:hAnsi="Arial" w:cs="Arial"/>
              </w:rPr>
              <w:t xml:space="preserve"> </w:t>
            </w:r>
            <w:r w:rsidRPr="00980164">
              <w:rPr>
                <w:rFonts w:ascii="Arial" w:hAnsi="Arial" w:cs="Arial"/>
              </w:rPr>
              <w:t>понуђачу.</w:t>
            </w:r>
          </w:p>
        </w:tc>
      </w:tr>
      <w:tr w:rsidR="00EB12C2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EB12C2" w:rsidRPr="00A9330E" w:rsidRDefault="00EB12C2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r w:rsidRPr="00A9330E">
              <w:rPr>
                <w:rFonts w:ascii="Arial" w:hAnsi="Arial" w:cs="Arial"/>
                <w:b/>
              </w:rPr>
              <w:t>Место, време и начин</w:t>
            </w:r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r w:rsidRPr="00980164">
              <w:rPr>
                <w:rFonts w:ascii="Arial" w:hAnsi="Arial" w:cs="Arial"/>
              </w:rPr>
              <w:t>Јавно отварање понуда ће се обавити у просторијама Наручиоца-Установа центар за привредно технолошки развој Војводине</w:t>
            </w:r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EB12C2" w:rsidRPr="00980164" w:rsidRDefault="00EB12C2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980164" w:rsidRDefault="00EB12C2">
            <w:pPr>
              <w:pStyle w:val="TableParagraph"/>
              <w:spacing w:line="249" w:lineRule="exact"/>
              <w:ind w:left="96"/>
              <w:rPr>
                <w:b/>
              </w:rPr>
            </w:pPr>
            <w:r w:rsidRPr="00980164">
              <w:rPr>
                <w:b/>
              </w:rPr>
              <w:t>отварањапонуда:</w:t>
            </w: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Pr="00980164" w:rsidRDefault="00EB12C2">
            <w:pPr>
              <w:pStyle w:val="TableParagraph"/>
              <w:spacing w:line="249" w:lineRule="exact"/>
              <w:ind w:left="128"/>
            </w:pPr>
            <w:r w:rsidRPr="00980164">
              <w:t>Андревље, Баноштор, последњег</w:t>
            </w:r>
            <w:r>
              <w:t xml:space="preserve"> </w:t>
            </w:r>
            <w:r w:rsidRPr="00980164">
              <w:t>дана</w:t>
            </w:r>
            <w:r>
              <w:t xml:space="preserve"> </w:t>
            </w:r>
            <w:r w:rsidRPr="00980164">
              <w:t>рока</w:t>
            </w:r>
            <w:r>
              <w:t xml:space="preserve"> </w:t>
            </w:r>
            <w:r w:rsidRPr="00980164">
              <w:t>за</w:t>
            </w:r>
          </w:p>
          <w:p w:rsidR="00EB12C2" w:rsidRPr="00980164" w:rsidRDefault="00EB12C2" w:rsidP="00BC3922">
            <w:pPr>
              <w:pStyle w:val="TableParagraph"/>
              <w:spacing w:before="1"/>
              <w:ind w:left="128"/>
            </w:pPr>
            <w:r w:rsidRPr="00980164">
              <w:t>подношење</w:t>
            </w:r>
            <w:r>
              <w:t xml:space="preserve"> </w:t>
            </w:r>
            <w:r w:rsidRPr="00980164">
              <w:t>понуда</w:t>
            </w:r>
            <w:r>
              <w:t xml:space="preserve"> </w:t>
            </w:r>
            <w:r>
              <w:rPr>
                <w:b/>
              </w:rPr>
              <w:t>25.07.2019. године  у 10:0</w:t>
            </w:r>
            <w:r w:rsidRPr="00980164">
              <w:rPr>
                <w:b/>
              </w:rPr>
              <w:t>0 часова</w:t>
            </w:r>
            <w:r w:rsidRPr="00980164">
              <w:t>.</w:t>
            </w: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B12C2" w:rsidRDefault="00EB12C2">
            <w:pPr>
              <w:pStyle w:val="TableParagraph"/>
              <w:ind w:left="96" w:right="128"/>
              <w:rPr>
                <w:b/>
              </w:rPr>
            </w:pPr>
            <w:r>
              <w:rPr>
                <w:b/>
              </w:rPr>
              <w:t>Условиподкојимапредставниципонуђачамогуучествовати у поступкуотварањапонуда: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Default="00EB12C2">
            <w:pPr>
              <w:pStyle w:val="TableParagraph"/>
              <w:spacing w:line="250" w:lineRule="exact"/>
              <w:ind w:left="128"/>
              <w:jc w:val="both"/>
            </w:pPr>
            <w:r>
              <w:t>Представници понуђача могу учествовати    у  поступку</w:t>
            </w:r>
          </w:p>
          <w:p w:rsidR="00EB12C2" w:rsidRDefault="00EB12C2">
            <w:pPr>
              <w:pStyle w:val="TableParagraph"/>
              <w:spacing w:before="1"/>
              <w:ind w:left="128" w:right="95"/>
              <w:jc w:val="both"/>
            </w:pPr>
            <w:r>
              <w:t>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      </w:r>
            <w:bookmarkStart w:id="0" w:name="_GoBack"/>
            <w:bookmarkEnd w:id="0"/>
          </w:p>
          <w:p w:rsidR="00EB12C2" w:rsidRPr="0028213D" w:rsidRDefault="00EB12C2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line="249" w:lineRule="exact"/>
              <w:ind w:left="96"/>
              <w:rPr>
                <w:b/>
              </w:rPr>
            </w:pPr>
            <w:r>
              <w:rPr>
                <w:b/>
              </w:rPr>
              <w:t>Рокзадоношењеодлуке о</w:t>
            </w:r>
          </w:p>
          <w:p w:rsidR="00EB12C2" w:rsidRDefault="00EB12C2" w:rsidP="00661A45">
            <w:pPr>
              <w:pStyle w:val="TableParagraph"/>
              <w:spacing w:before="1"/>
              <w:ind w:left="96"/>
              <w:rPr>
                <w:b/>
              </w:rPr>
            </w:pPr>
            <w:r>
              <w:rPr>
                <w:b/>
              </w:rPr>
              <w:t>доделиуговора: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Default="00EB12C2">
            <w:pPr>
              <w:pStyle w:val="TableParagraph"/>
              <w:spacing w:line="249" w:lineRule="exact"/>
              <w:ind w:left="128"/>
            </w:pPr>
            <w:r>
              <w:t>Наручилац ће  у року од 25 дана од дана отварања понуда</w:t>
            </w:r>
          </w:p>
          <w:p w:rsidR="00EB12C2" w:rsidRDefault="00EB12C2" w:rsidP="00A9330E">
            <w:pPr>
              <w:pStyle w:val="TableParagraph"/>
              <w:spacing w:before="1"/>
              <w:ind w:left="128"/>
            </w:pPr>
            <w:r>
              <w:t>Донети одлуку о додели уговора.</w:t>
            </w: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line="247" w:lineRule="exact"/>
              <w:ind w:left="96"/>
              <w:rPr>
                <w:b/>
              </w:rPr>
            </w:pPr>
            <w:r>
              <w:rPr>
                <w:b/>
              </w:rPr>
              <w:t>Лицезаконтакт: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Default="00EB12C2">
            <w:pPr>
              <w:pStyle w:val="TableParagraph"/>
              <w:spacing w:line="248" w:lineRule="exact"/>
              <w:ind w:left="128"/>
            </w:pPr>
            <w:r>
              <w:t>Горан Милић, службеник за јавне набавке</w:t>
            </w:r>
          </w:p>
          <w:p w:rsidR="00EB12C2" w:rsidRPr="00FA127F" w:rsidRDefault="00EB12C2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емаил: goran.uprava@gmail.com</w:t>
            </w:r>
          </w:p>
        </w:tc>
      </w:tr>
    </w:tbl>
    <w:p w:rsidR="00EB12C2" w:rsidRDefault="00EB12C2">
      <w:pPr>
        <w:spacing w:before="7"/>
        <w:rPr>
          <w:b/>
          <w:sz w:val="16"/>
        </w:rPr>
      </w:pPr>
    </w:p>
    <w:p w:rsidR="00EB12C2" w:rsidRDefault="00EB12C2">
      <w:pPr>
        <w:spacing w:before="101"/>
        <w:ind w:left="6309"/>
        <w:rPr>
          <w:b/>
        </w:rPr>
      </w:pPr>
      <w:r>
        <w:rPr>
          <w:b/>
        </w:rPr>
        <w:t>Комисија за ЈНОП Д-05/19</w:t>
      </w:r>
    </w:p>
    <w:sectPr w:rsidR="00EB12C2" w:rsidSect="00A67520">
      <w:footerReference w:type="default" r:id="rId9"/>
      <w:pgSz w:w="12240" w:h="15840"/>
      <w:pgMar w:top="860" w:right="920" w:bottom="280" w:left="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2C2" w:rsidRDefault="00EB12C2" w:rsidP="00775099">
      <w:r>
        <w:separator/>
      </w:r>
    </w:p>
  </w:endnote>
  <w:endnote w:type="continuationSeparator" w:id="0">
    <w:p w:rsidR="00EB12C2" w:rsidRDefault="00EB12C2" w:rsidP="0077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C2" w:rsidRDefault="00EB12C2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EB12C2" w:rsidRDefault="00EB1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2C2" w:rsidRDefault="00EB12C2" w:rsidP="00775099">
      <w:r>
        <w:separator/>
      </w:r>
    </w:p>
  </w:footnote>
  <w:footnote w:type="continuationSeparator" w:id="0">
    <w:p w:rsidR="00EB12C2" w:rsidRDefault="00EB12C2" w:rsidP="00775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520"/>
    <w:rsid w:val="00055EF6"/>
    <w:rsid w:val="00121A55"/>
    <w:rsid w:val="001B55B3"/>
    <w:rsid w:val="0022597F"/>
    <w:rsid w:val="0028213D"/>
    <w:rsid w:val="00305CD7"/>
    <w:rsid w:val="00343FC1"/>
    <w:rsid w:val="003602CC"/>
    <w:rsid w:val="003710CD"/>
    <w:rsid w:val="003712BD"/>
    <w:rsid w:val="004258C0"/>
    <w:rsid w:val="004B5F11"/>
    <w:rsid w:val="005E0045"/>
    <w:rsid w:val="005E6BAF"/>
    <w:rsid w:val="00661A45"/>
    <w:rsid w:val="00775099"/>
    <w:rsid w:val="00783199"/>
    <w:rsid w:val="007B028C"/>
    <w:rsid w:val="00855C35"/>
    <w:rsid w:val="009304DE"/>
    <w:rsid w:val="00980164"/>
    <w:rsid w:val="00A4626E"/>
    <w:rsid w:val="00A67520"/>
    <w:rsid w:val="00A9330E"/>
    <w:rsid w:val="00BC3922"/>
    <w:rsid w:val="00C325A0"/>
    <w:rsid w:val="00C34FFA"/>
    <w:rsid w:val="00C9170C"/>
    <w:rsid w:val="00C933DD"/>
    <w:rsid w:val="00D775C8"/>
    <w:rsid w:val="00DB0D97"/>
    <w:rsid w:val="00E707C6"/>
    <w:rsid w:val="00EB12C2"/>
    <w:rsid w:val="00ED69BE"/>
    <w:rsid w:val="00FA127F"/>
    <w:rsid w:val="00FC59B3"/>
    <w:rsid w:val="00FE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20"/>
    <w:pPr>
      <w:widowControl w:val="0"/>
      <w:autoSpaceDE w:val="0"/>
      <w:autoSpaceDN w:val="0"/>
    </w:pPr>
    <w:rPr>
      <w:rFonts w:ascii="Tahoma" w:hAnsi="Tahoma" w:cs="Tahom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6752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2252"/>
    <w:rPr>
      <w:rFonts w:ascii="Tahoma" w:hAnsi="Tahoma" w:cs="Tahoma"/>
    </w:rPr>
  </w:style>
  <w:style w:type="paragraph" w:styleId="ListParagraph">
    <w:name w:val="List Paragraph"/>
    <w:basedOn w:val="Normal"/>
    <w:uiPriority w:val="99"/>
    <w:qFormat/>
    <w:rsid w:val="00A67520"/>
  </w:style>
  <w:style w:type="paragraph" w:customStyle="1" w:styleId="TableParagraph">
    <w:name w:val="Table Paragraph"/>
    <w:basedOn w:val="Normal"/>
    <w:uiPriority w:val="99"/>
    <w:rsid w:val="00A67520"/>
    <w:pPr>
      <w:ind w:left="162"/>
    </w:pPr>
  </w:style>
  <w:style w:type="character" w:styleId="Hyperlink">
    <w:name w:val="Hyperlink"/>
    <w:basedOn w:val="DefaultParagraphFont"/>
    <w:uiPriority w:val="99"/>
    <w:rsid w:val="005E6B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750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5099"/>
    <w:rPr>
      <w:rFonts w:ascii="Tahoma" w:eastAsia="Times New Roman" w:hAnsi="Tahoma" w:cs="Tahoma"/>
    </w:rPr>
  </w:style>
  <w:style w:type="paragraph" w:styleId="Footer">
    <w:name w:val="footer"/>
    <w:basedOn w:val="Normal"/>
    <w:link w:val="FooterChar"/>
    <w:uiPriority w:val="99"/>
    <w:rsid w:val="007750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5099"/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or-andrevlj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rtal.ujn.gov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462</Words>
  <Characters>2640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subject/>
  <dc:creator>GER</dc:creator>
  <cp:keywords/>
  <dc:description/>
  <cp:lastModifiedBy>Milic</cp:lastModifiedBy>
  <cp:revision>15</cp:revision>
  <cp:lastPrinted>2018-04-03T10:18:00Z</cp:lastPrinted>
  <dcterms:created xsi:type="dcterms:W3CDTF">2018-07-12T18:54:00Z</dcterms:created>
  <dcterms:modified xsi:type="dcterms:W3CDTF">2019-06-24T10:58:00Z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